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pPr>
      <w:bookmarkStart w:name="hponxmd5pa2lc" w:id="0"/>
      <w:r>
        <w:rPr>
          <w:rtl w:val="0"/>
        </w:rPr>
        <w:t>Pink is my favourite number</w:t>
      </w:r>
    </w:p>
    <w:p>
      <w:pPr>
        <w:pStyle w:val="heading 2"/>
      </w:pPr>
      <w:r>
        <w:rPr>
          <w:rtl w:val="0"/>
        </w:rPr>
        <w:t>Eine Nummernrevue von TRIPLETRIPS</w:t>
      </w:r>
      <w:bookmarkEnd w:id="0"/>
    </w:p>
    <w:p>
      <w:pPr>
        <w:pStyle w:val="heading 2"/>
      </w:pPr>
      <w:bookmarkStart w:name="hgt2gvzird8bu" w:id="1"/>
      <w:r>
        <w:rPr>
          <w:rtl w:val="0"/>
        </w:rPr>
        <w:t>(Nikos Konstantakis und Markus Tomczyk)</w:t>
      </w:r>
    </w:p>
    <w:p>
      <w:pPr>
        <w:pStyle w:val="Normal.0"/>
      </w:pPr>
    </w:p>
    <w:p>
      <w:pPr>
        <w:pStyle w:val="Normal.0"/>
      </w:pPr>
      <w:r>
        <w:rPr>
          <w:rStyle w:val="Ohne A"/>
          <w:b w:val="1"/>
          <w:bCs w:val="1"/>
          <w:rtl w:val="0"/>
          <w:lang w:val="de-DE"/>
        </w:rPr>
        <w:t>Premiere:</w:t>
      </w:r>
    </w:p>
    <w:p>
      <w:pPr>
        <w:pStyle w:val="Normal.0"/>
      </w:pPr>
      <w:r>
        <w:rPr>
          <w:rStyle w:val="Ohne A"/>
          <w:b w:val="1"/>
          <w:bCs w:val="1"/>
          <w:rtl w:val="0"/>
          <w:lang w:val="de-DE"/>
        </w:rPr>
        <w:t>21. Sept.2016, 20:00 Uhr</w:t>
      </w:r>
    </w:p>
    <w:p>
      <w:pPr>
        <w:pStyle w:val="Normal.0"/>
      </w:pPr>
      <w:r>
        <w:rPr>
          <w:rStyle w:val="Ohne A"/>
          <w:b w:val="1"/>
          <w:bCs w:val="1"/>
          <w:rtl w:val="0"/>
          <w:lang w:val="de-DE"/>
        </w:rPr>
        <w:t>weitere Termine:</w:t>
      </w:r>
    </w:p>
    <w:p>
      <w:pPr>
        <w:pStyle w:val="Normal.0"/>
      </w:pPr>
      <w:r>
        <w:rPr>
          <w:rStyle w:val="Ohne A"/>
          <w:b w:val="1"/>
          <w:bCs w:val="1"/>
          <w:rtl w:val="0"/>
          <w:lang w:val="de-DE"/>
        </w:rPr>
        <w:t>22., 23., 24. und 25. September 2016, 20:00 Uhr</w:t>
      </w:r>
    </w:p>
    <w:p>
      <w:pPr>
        <w:pStyle w:val="Normal.0"/>
      </w:pPr>
      <w:r>
        <w:rPr>
          <w:rStyle w:val="Ohne A"/>
          <w:b w:val="1"/>
          <w:bCs w:val="1"/>
          <w:rtl w:val="0"/>
          <w:lang w:val="de-DE"/>
        </w:rPr>
        <w:t>studiob</w:t>
      </w:r>
      <w:r>
        <w:rPr>
          <w:rStyle w:val="Ohne A"/>
          <w:b w:val="1"/>
          <w:bCs w:val="1"/>
          <w:rtl w:val="0"/>
          <w:lang w:val="de-DE"/>
        </w:rPr>
        <w:t>ü</w:t>
      </w:r>
      <w:r>
        <w:rPr>
          <w:rStyle w:val="Ohne A"/>
          <w:b w:val="1"/>
          <w:bCs w:val="1"/>
          <w:rtl w:val="0"/>
          <w:lang w:val="de-DE"/>
        </w:rPr>
        <w:t>hnek</w:t>
      </w:r>
      <w:r>
        <w:rPr>
          <w:rStyle w:val="Ohne A"/>
          <w:b w:val="1"/>
          <w:bCs w:val="1"/>
          <w:rtl w:val="0"/>
          <w:lang w:val="de-DE"/>
        </w:rPr>
        <w:t>ö</w:t>
      </w:r>
      <w:r>
        <w:rPr>
          <w:rStyle w:val="Ohne A"/>
          <w:b w:val="1"/>
          <w:bCs w:val="1"/>
          <w:rtl w:val="0"/>
          <w:lang w:val="de-DE"/>
        </w:rPr>
        <w:t>ln, Universit</w:t>
      </w:r>
      <w:r>
        <w:rPr>
          <w:rStyle w:val="Ohne A"/>
          <w:b w:val="1"/>
          <w:bCs w:val="1"/>
          <w:rtl w:val="0"/>
          <w:lang w:val="de-DE"/>
        </w:rPr>
        <w:t>ä</w:t>
      </w:r>
      <w:r>
        <w:rPr>
          <w:rStyle w:val="Ohne A"/>
          <w:b w:val="1"/>
          <w:bCs w:val="1"/>
          <w:rtl w:val="0"/>
          <w:lang w:val="de-DE"/>
        </w:rPr>
        <w:t>tsstr. 16a, 50937 K</w:t>
      </w:r>
      <w:r>
        <w:rPr>
          <w:rStyle w:val="Ohne A"/>
          <w:b w:val="1"/>
          <w:bCs w:val="1"/>
          <w:rtl w:val="0"/>
          <w:lang w:val="de-DE"/>
        </w:rPr>
        <w:t>ö</w:t>
      </w:r>
      <w:r>
        <w:rPr>
          <w:rStyle w:val="Ohne A"/>
          <w:b w:val="1"/>
          <w:bCs w:val="1"/>
          <w:rtl w:val="0"/>
          <w:lang w:val="de-DE"/>
        </w:rPr>
        <w:t>ln</w:t>
      </w:r>
    </w:p>
    <w:p>
      <w:pPr>
        <w:pStyle w:val="Normal.0"/>
      </w:pPr>
    </w:p>
    <w:p>
      <w:pPr>
        <w:pStyle w:val="Normal.0"/>
      </w:pPr>
      <w:r>
        <w:rPr>
          <w:rtl w:val="0"/>
        </w:rPr>
        <w:t>Ticketreservierung:</w:t>
      </w:r>
    </w:p>
    <w:p>
      <w:pPr>
        <w:pStyle w:val="Normal.0"/>
      </w:pPr>
      <w:r>
        <w:rPr>
          <w:rtl w:val="0"/>
        </w:rPr>
        <w:t xml:space="preserve">+49 (0) 221 470 4513 / </w:t>
      </w:r>
      <w:r>
        <w:rPr>
          <w:rStyle w:val="Hyperlink.0"/>
        </w:rPr>
        <w:fldChar w:fldCharType="begin" w:fldLock="0"/>
      </w:r>
      <w:r>
        <w:rPr>
          <w:rStyle w:val="Hyperlink.0"/>
        </w:rPr>
        <w:instrText xml:space="preserve"> HYPERLINK "mailto:info@studiobuehne.eu"</w:instrText>
      </w:r>
      <w:r>
        <w:rPr>
          <w:rStyle w:val="Hyperlink.0"/>
        </w:rPr>
        <w:fldChar w:fldCharType="separate" w:fldLock="0"/>
      </w:r>
      <w:r>
        <w:rPr>
          <w:rStyle w:val="Hyperlink.0"/>
          <w:rtl w:val="0"/>
        </w:rPr>
        <w:t>info@studiobuehne.eu</w:t>
      </w:r>
      <w:r>
        <w:rPr/>
        <w:fldChar w:fldCharType="end" w:fldLock="0"/>
      </w:r>
      <w:r>
        <w:rPr>
          <w:rtl w:val="0"/>
        </w:rPr>
        <w:t xml:space="preserve"> oder online unter</w:t>
      </w:r>
    </w:p>
    <w:p>
      <w:pPr>
        <w:pStyle w:val="Normal.0"/>
      </w:pPr>
      <w:r>
        <w:rPr>
          <w:rtl w:val="0"/>
        </w:rPr>
        <w:t>http://studiobuehnekoeln.de/programm/theater/pink-is-my-favourite-number/</w:t>
      </w:r>
    </w:p>
    <w:p>
      <w:pPr>
        <w:pStyle w:val="Normal.0"/>
      </w:pPr>
      <w:r>
        <w:rPr>
          <w:rtl w:val="0"/>
        </w:rPr>
        <w:t>Tickets: 15,- Euro regul</w:t>
      </w:r>
      <w:r>
        <w:rPr>
          <w:rtl w:val="0"/>
        </w:rPr>
        <w:t>ä</w:t>
      </w:r>
      <w:r>
        <w:rPr>
          <w:rtl w:val="0"/>
        </w:rPr>
        <w:t>r / 7,- Euro erm</w:t>
      </w:r>
      <w:r>
        <w:rPr>
          <w:rtl w:val="0"/>
        </w:rPr>
        <w:t>äß</w:t>
      </w:r>
      <w:r>
        <w:rPr>
          <w:rtl w:val="0"/>
        </w:rPr>
        <w:t>igt</w:t>
      </w:r>
    </w:p>
    <w:p>
      <w:pPr>
        <w:pStyle w:val="Normal.0"/>
      </w:pPr>
    </w:p>
    <w:p>
      <w:pPr>
        <w:pStyle w:val="Normal.0"/>
      </w:pPr>
      <w:r>
        <w:drawing>
          <wp:inline distT="0" distB="0" distL="0" distR="0">
            <wp:extent cx="5727700" cy="3414215"/>
            <wp:effectExtent l="0" t="0" r="0" b="0"/>
            <wp:docPr id="1073741825" name="officeArt object" descr="IMG_0133A_kleinklein.jpeg"/>
            <wp:cNvGraphicFramePr/>
            <a:graphic xmlns:a="http://schemas.openxmlformats.org/drawingml/2006/main">
              <a:graphicData uri="http://schemas.openxmlformats.org/drawingml/2006/picture">
                <pic:pic xmlns:pic="http://schemas.openxmlformats.org/drawingml/2006/picture">
                  <pic:nvPicPr>
                    <pic:cNvPr id="1073741825" name="image1.jpeg" descr="IMG_0133A_kleinklein.jpeg"/>
                    <pic:cNvPicPr>
                      <a:picLocks noChangeAspect="1"/>
                    </pic:cNvPicPr>
                  </pic:nvPicPr>
                  <pic:blipFill>
                    <a:blip r:embed="rId4">
                      <a:extLst/>
                    </a:blip>
                    <a:stretch>
                      <a:fillRect/>
                    </a:stretch>
                  </pic:blipFill>
                  <pic:spPr>
                    <a:xfrm>
                      <a:off x="0" y="0"/>
                      <a:ext cx="5727700" cy="3414215"/>
                    </a:xfrm>
                    <a:prstGeom prst="rect">
                      <a:avLst/>
                    </a:prstGeom>
                    <a:ln w="12700" cap="flat">
                      <a:noFill/>
                      <a:miter lim="400000"/>
                    </a:ln>
                    <a:effectLst/>
                  </pic:spPr>
                </pic:pic>
              </a:graphicData>
            </a:graphic>
          </wp:inline>
        </w:drawing>
      </w:r>
    </w:p>
    <w:p>
      <w:pPr>
        <w:pStyle w:val="Normal.0"/>
      </w:pPr>
      <w:r>
        <w:rPr>
          <w:rtl w:val="0"/>
        </w:rPr>
        <w:t>Credit: Alessandro De Matteis</w:t>
      </w:r>
    </w:p>
    <w:p>
      <w:pPr>
        <w:pStyle w:val="Normal.0"/>
      </w:pPr>
    </w:p>
    <w:p>
      <w:pPr>
        <w:pStyle w:val="Normal.0"/>
      </w:pPr>
      <w:r>
        <w:rPr>
          <w:rtl w:val="0"/>
        </w:rPr>
        <w:t>Die beiden Performer behandeln in der Revue die Absurdit</w:t>
      </w:r>
      <w:r>
        <w:rPr>
          <w:rtl w:val="0"/>
        </w:rPr>
        <w:t>ä</w:t>
      </w:r>
      <w:r>
        <w:rPr>
          <w:rtl w:val="0"/>
        </w:rPr>
        <w:t>t der Realit</w:t>
      </w:r>
      <w:r>
        <w:rPr>
          <w:rtl w:val="0"/>
        </w:rPr>
        <w:t>ä</w:t>
      </w:r>
      <w:r>
        <w:rPr>
          <w:rtl w:val="0"/>
        </w:rPr>
        <w:t>t und die Logik des Absurden. Mit Sprache, Tanz und Musik werden in einzelnen Nummern Momente geschaffen, die uns das Jenseits vom Hier-und-Jetzt zeigen sollen. Zusammen mit der Dramaturgin und Tanzwisschenschaftlerin Sirkka Muth stellen sie die Fragen: L</w:t>
      </w:r>
      <w:r>
        <w:rPr>
          <w:rtl w:val="0"/>
        </w:rPr>
        <w:t>ä</w:t>
      </w:r>
      <w:r>
        <w:rPr>
          <w:rtl w:val="0"/>
        </w:rPr>
        <w:t>sst sich Absurdit</w:t>
      </w:r>
      <w:r>
        <w:rPr>
          <w:rtl w:val="0"/>
        </w:rPr>
        <w:t>ä</w:t>
      </w:r>
      <w:r>
        <w:rPr>
          <w:rtl w:val="0"/>
        </w:rPr>
        <w:t>t (be)greifen? Ist es Unsinn, widerspricht es einer Logik? Entsteht Absurdit</w:t>
      </w:r>
      <w:r>
        <w:rPr>
          <w:rtl w:val="0"/>
        </w:rPr>
        <w:t>ä</w:t>
      </w:r>
      <w:r>
        <w:rPr>
          <w:rtl w:val="0"/>
        </w:rPr>
        <w:t>t erst aus einem Vergleich mit Realit</w:t>
      </w:r>
      <w:r>
        <w:rPr>
          <w:rtl w:val="0"/>
        </w:rPr>
        <w:t>ä</w:t>
      </w:r>
      <w:r>
        <w:rPr>
          <w:rtl w:val="0"/>
        </w:rPr>
        <w:t>t? K</w:t>
      </w:r>
      <w:r>
        <w:rPr>
          <w:rtl w:val="0"/>
        </w:rPr>
        <w:t>ö</w:t>
      </w:r>
      <w:r>
        <w:rPr>
          <w:rtl w:val="0"/>
        </w:rPr>
        <w:t>nnen wir Realit</w:t>
      </w:r>
      <w:r>
        <w:rPr>
          <w:rtl w:val="0"/>
        </w:rPr>
        <w:t>ä</w:t>
      </w:r>
      <w:r>
        <w:rPr>
          <w:rtl w:val="0"/>
        </w:rPr>
        <w:t>t und Absurdit</w:t>
      </w:r>
      <w:r>
        <w:rPr>
          <w:rtl w:val="0"/>
        </w:rPr>
        <w:t>ä</w:t>
      </w:r>
      <w:r>
        <w:rPr>
          <w:rtl w:val="0"/>
        </w:rPr>
        <w:t xml:space="preserve">t </w:t>
      </w:r>
      <w:r>
        <w:rPr>
          <w:rtl w:val="0"/>
        </w:rPr>
        <w:t>ü</w:t>
      </w:r>
      <w:r>
        <w:rPr>
          <w:rtl w:val="0"/>
        </w:rPr>
        <w:t>berpr</w:t>
      </w:r>
      <w:r>
        <w:rPr>
          <w:rtl w:val="0"/>
        </w:rPr>
        <w:t>ü</w:t>
      </w:r>
      <w:r>
        <w:rPr>
          <w:rtl w:val="0"/>
        </w:rPr>
        <w:t>fen, bewerten und entscheiden? Welcher Logik folgen wir und was ist unsere Wirklichkeit? Neue Denkwelten er</w:t>
      </w:r>
      <w:r>
        <w:rPr>
          <w:rtl w:val="0"/>
        </w:rPr>
        <w:t>ö</w:t>
      </w:r>
      <w:r>
        <w:rPr>
          <w:rtl w:val="0"/>
        </w:rPr>
        <w:t>ffnen und Ansichten verdrehen. Der theatrale Raum wird zum Labor der Realit</w:t>
      </w:r>
      <w:r>
        <w:rPr>
          <w:rtl w:val="0"/>
        </w:rPr>
        <w:t>ä</w:t>
      </w:r>
      <w:r>
        <w:rPr>
          <w:rtl w:val="0"/>
        </w:rPr>
        <w:t>t. Einer Realit</w:t>
      </w:r>
      <w:r>
        <w:rPr>
          <w:rtl w:val="0"/>
        </w:rPr>
        <w:t>ä</w:t>
      </w:r>
      <w:r>
        <w:rPr>
          <w:rtl w:val="0"/>
        </w:rPr>
        <w:t>t. Anderer Realit</w:t>
      </w:r>
      <w:r>
        <w:rPr>
          <w:rtl w:val="0"/>
        </w:rPr>
        <w:t>ä</w:t>
      </w:r>
      <w:r>
        <w:rPr>
          <w:rtl w:val="0"/>
        </w:rPr>
        <w:t>ten. Neuer Realit</w:t>
      </w:r>
      <w:r>
        <w:rPr>
          <w:rtl w:val="0"/>
        </w:rPr>
        <w:t>ä</w:t>
      </w:r>
      <w:r>
        <w:rPr>
          <w:rtl w:val="0"/>
        </w:rPr>
        <w:t>ten.</w:t>
      </w:r>
    </w:p>
    <w:p>
      <w:pPr>
        <w:pStyle w:val="Normal.0"/>
      </w:pPr>
    </w:p>
    <w:p>
      <w:pPr>
        <w:pStyle w:val="Normal.0"/>
      </w:pPr>
      <w:r>
        <w:rPr>
          <w:rtl w:val="0"/>
        </w:rPr>
        <w:t>“</w:t>
      </w:r>
      <w:r>
        <w:rPr>
          <w:rtl w:val="0"/>
        </w:rPr>
        <w:t xml:space="preserve">Das Wort </w:t>
      </w:r>
      <w:r>
        <w:rPr>
          <w:rtl w:val="0"/>
        </w:rPr>
        <w:t>»</w:t>
      </w:r>
      <w:r>
        <w:rPr>
          <w:rtl w:val="0"/>
        </w:rPr>
        <w:t>absurd</w:t>
      </w:r>
      <w:r>
        <w:rPr>
          <w:rtl w:val="0"/>
        </w:rPr>
        <w:t xml:space="preserve">« </w:t>
      </w:r>
      <w:r>
        <w:rPr>
          <w:rtl w:val="0"/>
        </w:rPr>
        <w:t>bedeutet urspr</w:t>
      </w:r>
      <w:r>
        <w:rPr>
          <w:rtl w:val="0"/>
        </w:rPr>
        <w:t>ü</w:t>
      </w:r>
      <w:r>
        <w:rPr>
          <w:rtl w:val="0"/>
        </w:rPr>
        <w:t xml:space="preserve">nglich </w:t>
      </w:r>
      <w:r>
        <w:rPr>
          <w:rtl w:val="0"/>
        </w:rPr>
        <w:t>»</w:t>
      </w:r>
      <w:r>
        <w:rPr>
          <w:rtl w:val="0"/>
        </w:rPr>
        <w:t>bodenlos</w:t>
      </w:r>
      <w:r>
        <w:rPr>
          <w:rtl w:val="0"/>
        </w:rPr>
        <w:t>«</w:t>
      </w:r>
      <w:r>
        <w:rPr>
          <w:rtl w:val="0"/>
        </w:rPr>
        <w:t xml:space="preserve">, im Sinn von </w:t>
      </w:r>
      <w:r>
        <w:rPr>
          <w:rtl w:val="0"/>
        </w:rPr>
        <w:t>»</w:t>
      </w:r>
      <w:r>
        <w:rPr>
          <w:rtl w:val="0"/>
        </w:rPr>
        <w:t>ohne Wurzel</w:t>
      </w:r>
      <w:r>
        <w:rPr>
          <w:rtl w:val="0"/>
        </w:rPr>
        <w:t>«</w:t>
      </w:r>
      <w:r>
        <w:rPr>
          <w:rtl w:val="0"/>
        </w:rPr>
        <w:t>. Etwa wie eine Pflanze bodenlos ist, wenn man sie pfl</w:t>
      </w:r>
      <w:r>
        <w:rPr>
          <w:rtl w:val="0"/>
        </w:rPr>
        <w:t>ü</w:t>
      </w:r>
      <w:r>
        <w:rPr>
          <w:rtl w:val="0"/>
        </w:rPr>
        <w:t>ckt, um sie in eine Vase zu stellen. Blumen auf dem Fr</w:t>
      </w:r>
      <w:r>
        <w:rPr>
          <w:rtl w:val="0"/>
        </w:rPr>
        <w:t>ü</w:t>
      </w:r>
      <w:r>
        <w:rPr>
          <w:rtl w:val="0"/>
        </w:rPr>
        <w:t>hst</w:t>
      </w:r>
      <w:r>
        <w:rPr>
          <w:rtl w:val="0"/>
        </w:rPr>
        <w:t>ü</w:t>
      </w:r>
      <w:r>
        <w:rPr>
          <w:rtl w:val="0"/>
        </w:rPr>
        <w:t>ckstisch sind Beispiele eines absurden Lebens.</w:t>
      </w:r>
      <w:r>
        <w:rPr>
          <w:rtl w:val="0"/>
        </w:rPr>
        <w:t xml:space="preserve">” </w:t>
      </w:r>
      <w:r>
        <w:rPr>
          <w:rtl w:val="0"/>
        </w:rPr>
        <w:t>(Vil</w:t>
      </w:r>
      <w:r>
        <w:rPr>
          <w:rtl w:val="0"/>
        </w:rPr>
        <w:t>é</w:t>
      </w:r>
      <w:r>
        <w:rPr>
          <w:rtl w:val="0"/>
        </w:rPr>
        <w:t>m Flusser: Bodenlos, 1992, S.9)</w:t>
      </w:r>
    </w:p>
    <w:p>
      <w:pPr>
        <w:pStyle w:val="Normal.0"/>
      </w:pPr>
    </w:p>
    <w:p>
      <w:pPr>
        <w:pStyle w:val="Normal.0"/>
      </w:pPr>
      <w:r>
        <w:rPr>
          <w:rtl w:val="0"/>
        </w:rPr>
        <w:t>What is your favourite cake?</w:t>
      </w:r>
    </w:p>
    <w:p>
      <w:pPr>
        <w:pStyle w:val="Normal.0"/>
      </w:pPr>
      <w:r>
        <w:rPr>
          <w:rtl w:val="0"/>
        </w:rPr>
        <w:t>My favourite cake is a message.</w:t>
      </w:r>
    </w:p>
    <w:p>
      <w:pPr>
        <w:pStyle w:val="Normal.0"/>
      </w:pPr>
    </w:p>
    <w:p>
      <w:pPr>
        <w:pStyle w:val="heading 2"/>
      </w:pPr>
      <w:bookmarkStart w:name="hbekgv6ov3ur2" w:id="2"/>
      <w:r>
        <w:rPr>
          <w:rtl w:val="0"/>
        </w:rPr>
        <w:t>Credits:</w:t>
      </w:r>
    </w:p>
    <w:p>
      <w:pPr>
        <w:pStyle w:val="Normal.0"/>
        <w:jc w:val="left"/>
      </w:pPr>
      <w:r>
        <w:rPr>
          <w:rtl w:val="0"/>
          <w:lang w:val="de-DE"/>
        </w:rPr>
        <w:t>Konzept/Performance:</w:t>
        <w:tab/>
        <w:t>Nikos Konstantakis, Markus Tomczyk</w:t>
      </w:r>
    </w:p>
    <w:p>
      <w:pPr>
        <w:pStyle w:val="Normal.0"/>
        <w:jc w:val="left"/>
      </w:pPr>
      <w:r>
        <w:rPr>
          <w:rtl w:val="0"/>
          <w:lang w:val="de-DE"/>
        </w:rPr>
        <w:t>Dramaturgie:</w:t>
        <w:tab/>
        <w:tab/>
        <w:tab/>
        <w:t>Sirkka Muth</w:t>
      </w:r>
    </w:p>
    <w:p>
      <w:pPr>
        <w:pStyle w:val="Normal.0"/>
        <w:jc w:val="left"/>
      </w:pPr>
      <w:r>
        <w:rPr>
          <w:rtl w:val="0"/>
          <w:lang w:val="de-DE"/>
        </w:rPr>
        <w:t>Fotos/Video/Design:</w:t>
        <w:tab/>
        <w:tab/>
        <w:t>Alessandro De Matteis</w:t>
      </w:r>
    </w:p>
    <w:p>
      <w:pPr>
        <w:pStyle w:val="Normal.0"/>
        <w:jc w:val="left"/>
      </w:pPr>
      <w:r>
        <w:rPr>
          <w:rtl w:val="0"/>
          <w:lang w:val="de-DE"/>
        </w:rPr>
        <w:t>Technik:</w:t>
        <w:tab/>
        <w:tab/>
        <w:tab/>
        <w:t>N.N.</w:t>
      </w:r>
    </w:p>
    <w:p>
      <w:pPr>
        <w:pStyle w:val="Normal.0"/>
        <w:jc w:val="left"/>
      </w:pPr>
      <w:r>
        <w:rPr>
          <w:rtl w:val="0"/>
          <w:lang w:val="de-DE"/>
        </w:rPr>
        <w:t>MakeUp:</w:t>
        <w:tab/>
        <w:tab/>
        <w:tab/>
        <w:t>N.N.</w:t>
      </w:r>
    </w:p>
    <w:p>
      <w:pPr>
        <w:pStyle w:val="Normal.0"/>
        <w:jc w:val="left"/>
      </w:pPr>
    </w:p>
    <w:p>
      <w:pPr>
        <w:pStyle w:val="Normal.0"/>
        <w:jc w:val="left"/>
      </w:pPr>
      <w:r>
        <w:rPr>
          <w:rtl w:val="0"/>
          <w:lang w:val="de-DE"/>
        </w:rPr>
        <w:t>Eine Produktion von TRIPLETRIPS, in Koproduktion mit der studiob</w:t>
      </w:r>
      <w:r>
        <w:rPr>
          <w:rtl w:val="0"/>
          <w:lang w:val="de-DE"/>
        </w:rPr>
        <w:t>ü</w:t>
      </w:r>
      <w:r>
        <w:rPr>
          <w:rtl w:val="0"/>
          <w:lang w:val="de-DE"/>
        </w:rPr>
        <w:t>hnek</w:t>
      </w:r>
      <w:r>
        <w:rPr>
          <w:rtl w:val="0"/>
          <w:lang w:val="de-DE"/>
        </w:rPr>
        <w:t>ö</w:t>
      </w:r>
      <w:r>
        <w:rPr>
          <w:rtl w:val="0"/>
          <w:lang w:val="de-DE"/>
        </w:rPr>
        <w:t>ln und Sirkka Muth.</w:t>
      </w:r>
    </w:p>
    <w:p>
      <w:pPr>
        <w:pStyle w:val="Normal.0"/>
        <w:jc w:val="left"/>
      </w:pPr>
      <w:r>
        <w:rPr>
          <w:rtl w:val="0"/>
          <w:lang w:val="de-DE"/>
        </w:rPr>
        <w:t>Gef</w:t>
      </w:r>
      <w:r>
        <w:rPr>
          <w:rtl w:val="0"/>
          <w:lang w:val="de-DE"/>
        </w:rPr>
        <w:t>ö</w:t>
      </w:r>
      <w:r>
        <w:rPr>
          <w:rtl w:val="0"/>
          <w:lang w:val="de-DE"/>
        </w:rPr>
        <w:t>rdert durch die RheinEnergie-Stiftung. Mit freundlicher Unterst</w:t>
      </w:r>
      <w:r>
        <w:rPr>
          <w:rtl w:val="0"/>
          <w:lang w:val="de-DE"/>
        </w:rPr>
        <w:t>ü</w:t>
      </w:r>
      <w:r>
        <w:rPr>
          <w:rtl w:val="0"/>
          <w:lang w:val="de-DE"/>
        </w:rPr>
        <w:t>tzung von Theaterakademiek</w:t>
      </w:r>
      <w:r>
        <w:rPr>
          <w:rtl w:val="0"/>
          <w:lang w:val="de-DE"/>
        </w:rPr>
        <w:t>ö</w:t>
      </w:r>
      <w:r>
        <w:rPr>
          <w:rtl w:val="0"/>
          <w:lang w:val="de-DE"/>
        </w:rPr>
        <w:t>ln und DeMatteis Photography Studio</w:t>
      </w:r>
      <w:bookmarkEnd w:id="2"/>
      <w:bookmarkEnd w:id="1"/>
      <w:r>
        <w:rPr>
          <w:rtl w:val="0"/>
          <w:lang w:val="de-DE"/>
        </w:rPr>
        <w:t>.</w:t>
      </w:r>
    </w:p>
    <w:p>
      <w:pPr>
        <w:pStyle w:val="Normal.0"/>
        <w:jc w:val="left"/>
      </w:pPr>
    </w:p>
    <w:p>
      <w:pPr>
        <w:pStyle w:val="Normal.0"/>
        <w:jc w:val="left"/>
      </w:pPr>
    </w:p>
    <w:p>
      <w:pPr>
        <w:pStyle w:val="Normal.0"/>
        <w:jc w:val="left"/>
      </w:pPr>
    </w:p>
    <w:p>
      <w:pPr>
        <w:pStyle w:val="heading 2"/>
      </w:pPr>
      <w:bookmarkStart w:name="hfbuby9az1li5" w:id="3"/>
      <w:r>
        <w:rPr>
          <w:rtl w:val="0"/>
        </w:rPr>
        <w:t>Tripletrips</w:t>
      </w:r>
    </w:p>
    <w:p>
      <w:pPr>
        <w:pStyle w:val="Normal.0"/>
      </w:pPr>
      <w:r>
        <w:rPr>
          <w:rtl w:val="0"/>
        </w:rPr>
        <w:t xml:space="preserve">sind die Performer Nikos Konstantakis und Markus Tomczyk. Nach den ersten Jahren ihrer Arbeit als Schauspieler, haben sie sich beim Masterprogramm </w:t>
      </w:r>
      <w:r>
        <w:rPr>
          <w:rtl w:val="0"/>
        </w:rPr>
        <w:t>“</w:t>
      </w:r>
      <w:r>
        <w:rPr>
          <w:rtl w:val="0"/>
        </w:rPr>
        <w:t>Tanzvermittlung im zeitgen</w:t>
      </w:r>
      <w:r>
        <w:rPr>
          <w:rtl w:val="0"/>
        </w:rPr>
        <w:t>ö</w:t>
      </w:r>
      <w:r>
        <w:rPr>
          <w:rtl w:val="0"/>
        </w:rPr>
        <w:t>ssischen Kontext</w:t>
      </w:r>
      <w:r>
        <w:rPr>
          <w:rtl w:val="0"/>
        </w:rPr>
        <w:t xml:space="preserve">” </w:t>
      </w:r>
      <w:r>
        <w:rPr>
          <w:rtl w:val="0"/>
        </w:rPr>
        <w:t>an der HfMT K</w:t>
      </w:r>
      <w:r>
        <w:rPr>
          <w:rtl w:val="0"/>
        </w:rPr>
        <w:t>ö</w:t>
      </w:r>
      <w:r>
        <w:rPr>
          <w:rtl w:val="0"/>
        </w:rPr>
        <w:t>ln kennengelernt. Aus einer gemeinsamen k</w:t>
      </w:r>
      <w:r>
        <w:rPr>
          <w:rtl w:val="0"/>
        </w:rPr>
        <w:t>ü</w:t>
      </w:r>
      <w:r>
        <w:rPr>
          <w:rtl w:val="0"/>
        </w:rPr>
        <w:t xml:space="preserve">nstlerischen Idee entstand die erste Performance MEAT MARKET (West-Off 2014), in Zusammenarbeit mit der Performerin Theresa Hupp. Es folgten </w:t>
      </w:r>
      <w:r>
        <w:rPr>
          <w:rtl w:val="0"/>
        </w:rPr>
        <w:t>“</w:t>
      </w:r>
      <w:r>
        <w:rPr>
          <w:rtl w:val="0"/>
        </w:rPr>
        <w:t>Dotology of my Penis</w:t>
      </w:r>
      <w:r>
        <w:rPr>
          <w:rtl w:val="0"/>
        </w:rPr>
        <w:t xml:space="preserve">” </w:t>
      </w:r>
      <w:r>
        <w:rPr>
          <w:rtl w:val="0"/>
        </w:rPr>
        <w:t xml:space="preserve">und </w:t>
      </w:r>
      <w:r>
        <w:rPr>
          <w:rtl w:val="0"/>
        </w:rPr>
        <w:t>“</w:t>
      </w:r>
      <w:r>
        <w:rPr>
          <w:rtl w:val="0"/>
        </w:rPr>
        <w:t>Mitos Minotauros</w:t>
      </w:r>
      <w:r>
        <w:rPr>
          <w:rtl w:val="0"/>
        </w:rPr>
        <w:t xml:space="preserve">” </w:t>
      </w:r>
      <w:r>
        <w:rPr>
          <w:rtl w:val="0"/>
        </w:rPr>
        <w:t>mit dem Bildenden K</w:t>
      </w:r>
      <w:r>
        <w:rPr>
          <w:rtl w:val="0"/>
        </w:rPr>
        <w:t>ü</w:t>
      </w:r>
      <w:r>
        <w:rPr>
          <w:rtl w:val="0"/>
        </w:rPr>
        <w:t>nstler Philipp Dreber.</w:t>
      </w:r>
    </w:p>
    <w:p>
      <w:pPr>
        <w:pStyle w:val="Normal.0"/>
      </w:pPr>
      <w:r>
        <w:rPr>
          <w:rtl w:val="0"/>
        </w:rPr>
        <w:t>Tripletrips arbeiten in ihren Produktionen mit den Grundlagen des Schauspiels, einem Erfahrungswert an Tanz- und Bewegungstheater und den Prinzipien der Performance.</w:t>
      </w:r>
      <w:bookmarkEnd w:id="3"/>
      <w:bookmarkStart w:name="hvfr79g5kyj2t" w:id="4"/>
      <w:r>
        <w:rPr>
          <w:rStyle w:val="Ohne A"/>
          <w:rFonts w:ascii="Arial Unicode MS" w:cs="Arial Unicode MS" w:hAnsi="Arial Unicode MS" w:eastAsia="Arial Unicode MS"/>
          <w:b w:val="0"/>
          <w:bCs w:val="0"/>
          <w:i w:val="0"/>
          <w:iCs w:val="0"/>
        </w:rPr>
        <w:br w:type="page"/>
      </w:r>
    </w:p>
    <w:p>
      <w:pPr>
        <w:pStyle w:val="Normal.0"/>
        <w:jc w:val="left"/>
      </w:pPr>
      <w:r>
        <w:rPr>
          <w:rStyle w:val="Ohne A"/>
          <w:b w:val="1"/>
          <w:bCs w:val="1"/>
          <w:sz w:val="28"/>
          <w:szCs w:val="28"/>
          <w:u w:val="single"/>
          <w:rtl w:val="0"/>
          <w:lang w:val="de-DE"/>
        </w:rPr>
        <w:t>Kurzbiographien</w:t>
      </w:r>
      <w:bookmarkEnd w:id="4"/>
    </w:p>
    <w:p>
      <w:pPr>
        <w:pStyle w:val="heading 2"/>
      </w:pPr>
      <w:bookmarkStart w:name="hqwc2rm9i1g2p" w:id="5"/>
      <w:r>
        <w:rPr>
          <w:rtl w:val="0"/>
        </w:rPr>
        <w:t>Nikos Konstantakis</w:t>
      </w:r>
    </w:p>
    <w:p>
      <w:pPr>
        <w:pStyle w:val="Normal.0"/>
      </w:pPr>
      <w:r>
        <w:rPr>
          <w:rtl w:val="0"/>
        </w:rPr>
        <w:t>wurde in Griechenland geboren. Er studierte Soziologie und Schauspiel in Athen. Nach der einj</w:t>
      </w:r>
      <w:r>
        <w:rPr>
          <w:rtl w:val="0"/>
        </w:rPr>
        <w:t>ä</w:t>
      </w:r>
      <w:r>
        <w:rPr>
          <w:rtl w:val="0"/>
        </w:rPr>
        <w:t>hrige Tanzausbildung der Tanzfabrik Berlin schlo</w:t>
      </w:r>
      <w:r>
        <w:rPr>
          <w:rtl w:val="0"/>
        </w:rPr>
        <w:t xml:space="preserve">ß </w:t>
      </w:r>
      <w:r>
        <w:rPr>
          <w:rtl w:val="0"/>
        </w:rPr>
        <w:t>er 2014 das Masterprogramm Tanzvermittlung im zeitgen</w:t>
      </w:r>
      <w:r>
        <w:rPr>
          <w:rtl w:val="0"/>
        </w:rPr>
        <w:t>ö</w:t>
      </w:r>
      <w:r>
        <w:rPr>
          <w:rtl w:val="0"/>
        </w:rPr>
        <w:t>ssischen Kontext an der HfMT K</w:t>
      </w:r>
      <w:r>
        <w:rPr>
          <w:rtl w:val="0"/>
        </w:rPr>
        <w:t>ö</w:t>
      </w:r>
      <w:r>
        <w:rPr>
          <w:rtl w:val="0"/>
        </w:rPr>
        <w:t xml:space="preserve">ln ab. Seit 2006 arbeitet er als Schauspieler und Performer im Theater, Film und Fernsehen. 2012 und 2013 arbeitete er mit der kroatischen Regiesseurin Irena </w:t>
      </w:r>
      <w:r>
        <w:rPr>
          <w:rtl w:val="0"/>
        </w:rPr>
        <w:t>Č</w:t>
      </w:r>
      <w:r>
        <w:rPr>
          <w:rtl w:val="0"/>
        </w:rPr>
        <w:t>urik im europ</w:t>
      </w:r>
      <w:r>
        <w:rPr>
          <w:rtl w:val="0"/>
        </w:rPr>
        <w:t>ä</w:t>
      </w:r>
      <w:r>
        <w:rPr>
          <w:rtl w:val="0"/>
        </w:rPr>
        <w:t xml:space="preserve">ischen APAP Projekt. Aktuell ist er in der Performance </w:t>
      </w:r>
      <w:r>
        <w:rPr>
          <w:rtl w:val="0"/>
        </w:rPr>
        <w:t>“</w:t>
      </w:r>
      <w:r>
        <w:rPr>
          <w:rtl w:val="0"/>
        </w:rPr>
        <w:t>Continuum" (Choreographie: Bianca Mendonca) zu sehen. Zudem realisiert er Schultheaterproduktionen im Raum K</w:t>
      </w:r>
      <w:r>
        <w:rPr>
          <w:rtl w:val="0"/>
        </w:rPr>
        <w:t>ö</w:t>
      </w:r>
      <w:r>
        <w:rPr>
          <w:rtl w:val="0"/>
        </w:rPr>
        <w:t>ln (z.Z. Helmholtz-Gymnasium Hilden).</w:t>
      </w:r>
      <w:bookmarkEnd w:id="5"/>
    </w:p>
    <w:p>
      <w:pPr>
        <w:pStyle w:val="heading 2"/>
      </w:pPr>
      <w:bookmarkStart w:name="huxkg6i6xt68e" w:id="6"/>
      <w:r>
        <w:rPr>
          <w:rtl w:val="0"/>
        </w:rPr>
        <w:t>Markus Tomczyk</w:t>
      </w:r>
    </w:p>
    <w:p>
      <w:pPr>
        <w:pStyle w:val="Normal.0"/>
      </w:pPr>
      <w:r>
        <w:rPr>
          <w:rtl w:val="0"/>
        </w:rPr>
        <w:t>arbeitet als Schauspieler, T</w:t>
      </w:r>
      <w:r>
        <w:rPr>
          <w:rtl w:val="0"/>
        </w:rPr>
        <w:t>ä</w:t>
      </w:r>
      <w:r>
        <w:rPr>
          <w:rtl w:val="0"/>
        </w:rPr>
        <w:t>nzer und P</w:t>
      </w:r>
      <w:r>
        <w:rPr>
          <w:rtl w:val="0"/>
        </w:rPr>
        <w:t>ä</w:t>
      </w:r>
      <w:r>
        <w:rPr>
          <w:rtl w:val="0"/>
        </w:rPr>
        <w:t>dagoge f</w:t>
      </w:r>
      <w:r>
        <w:rPr>
          <w:rtl w:val="0"/>
        </w:rPr>
        <w:t>ü</w:t>
      </w:r>
      <w:r>
        <w:rPr>
          <w:rtl w:val="0"/>
        </w:rPr>
        <w:t xml:space="preserve">r Theater, Film und Fernsehen. Seit seiner Schauspielausbildung an der HfS </w:t>
      </w:r>
      <w:r>
        <w:rPr>
          <w:rtl w:val="0"/>
        </w:rPr>
        <w:t>„</w:t>
      </w:r>
      <w:r>
        <w:rPr>
          <w:rtl w:val="0"/>
        </w:rPr>
        <w:t>Ernst Busch</w:t>
      </w:r>
      <w:r>
        <w:rPr>
          <w:rtl w:val="0"/>
        </w:rPr>
        <w:t xml:space="preserve">“ </w:t>
      </w:r>
      <w:r>
        <w:rPr>
          <w:rtl w:val="0"/>
        </w:rPr>
        <w:t>Berlin besch</w:t>
      </w:r>
      <w:r>
        <w:rPr>
          <w:rtl w:val="0"/>
        </w:rPr>
        <w:t>ä</w:t>
      </w:r>
      <w:r>
        <w:rPr>
          <w:rtl w:val="0"/>
        </w:rPr>
        <w:t>ftigt er sich mit verschiedenen Formaten im Tanz und Schauspielbereich. Er arbeitete mit Regisseuren wie Nuran David Calis, Ulrich Rasche, Sven Taddicken und Lars von Trier. 2008 wurde er zum Nachwuchsschauspieler des Jahres beim Filmfest M</w:t>
      </w:r>
      <w:r>
        <w:rPr>
          <w:rtl w:val="0"/>
        </w:rPr>
        <w:t>ü</w:t>
      </w:r>
      <w:r>
        <w:rPr>
          <w:rtl w:val="0"/>
        </w:rPr>
        <w:t>nchen pr</w:t>
      </w:r>
      <w:r>
        <w:rPr>
          <w:rtl w:val="0"/>
        </w:rPr>
        <w:t>ä</w:t>
      </w:r>
      <w:r>
        <w:rPr>
          <w:rtl w:val="0"/>
        </w:rPr>
        <w:t>miert. Er ist Preistr</w:t>
      </w:r>
      <w:r>
        <w:rPr>
          <w:rtl w:val="0"/>
        </w:rPr>
        <w:t>ä</w:t>
      </w:r>
      <w:r>
        <w:rPr>
          <w:rtl w:val="0"/>
        </w:rPr>
        <w:t>ger des G</w:t>
      </w:r>
      <w:r>
        <w:rPr>
          <w:rtl w:val="0"/>
        </w:rPr>
        <w:t>ü</w:t>
      </w:r>
      <w:r>
        <w:rPr>
          <w:rtl w:val="0"/>
        </w:rPr>
        <w:t>nther-Strack-Fernsehpreis 2009 des Studio Hamburg als bester Nachwuchsschauspieler. Seit 2013 lebt er in K</w:t>
      </w:r>
      <w:r>
        <w:rPr>
          <w:rtl w:val="0"/>
        </w:rPr>
        <w:t>ö</w:t>
      </w:r>
      <w:r>
        <w:rPr>
          <w:rtl w:val="0"/>
        </w:rPr>
        <w:t>ln, wo er seinen Master in Tanzvermittlung im zeitgen</w:t>
      </w:r>
      <w:r>
        <w:rPr>
          <w:rtl w:val="0"/>
        </w:rPr>
        <w:t>ö</w:t>
      </w:r>
      <w:r>
        <w:rPr>
          <w:rtl w:val="0"/>
        </w:rPr>
        <w:t>ssischen Kontext an der HfMT K</w:t>
      </w:r>
      <w:r>
        <w:rPr>
          <w:rtl w:val="0"/>
        </w:rPr>
        <w:t>ö</w:t>
      </w:r>
      <w:r>
        <w:rPr>
          <w:rtl w:val="0"/>
        </w:rPr>
        <w:t>ln absolvierte und mit unterschiedlichen St</w:t>
      </w:r>
      <w:r>
        <w:rPr>
          <w:rtl w:val="0"/>
        </w:rPr>
        <w:t>ü</w:t>
      </w:r>
      <w:r>
        <w:rPr>
          <w:rtl w:val="0"/>
        </w:rPr>
        <w:t>cken  im Quartier am Hafen, Tanzfaktur, Orangerie, Arkadas Theater, Balloni Hallen und studiob</w:t>
      </w:r>
      <w:r>
        <w:rPr>
          <w:rtl w:val="0"/>
        </w:rPr>
        <w:t>ü</w:t>
      </w:r>
      <w:r>
        <w:rPr>
          <w:rtl w:val="0"/>
        </w:rPr>
        <w:t>hnek</w:t>
      </w:r>
      <w:r>
        <w:rPr>
          <w:rtl w:val="0"/>
        </w:rPr>
        <w:t>ö</w:t>
      </w:r>
      <w:r>
        <w:rPr>
          <w:rtl w:val="0"/>
        </w:rPr>
        <w:t>ln zu sehen ist.</w:t>
      </w:r>
      <w:bookmarkEnd w:id="6"/>
    </w:p>
    <w:p>
      <w:pPr>
        <w:pStyle w:val="heading 2"/>
      </w:pPr>
      <w:bookmarkStart w:name="hplz0cqq8cx0i" w:id="7"/>
      <w:r>
        <w:rPr>
          <w:rtl w:val="0"/>
        </w:rPr>
        <w:t>Sirkka Muth</w:t>
      </w:r>
    </w:p>
    <w:p>
      <w:pPr>
        <w:pStyle w:val="Normal.0"/>
      </w:pPr>
      <w:r>
        <w:rPr>
          <w:rtl w:val="0"/>
        </w:rPr>
        <w:t>studierte Regionalstudien Lateinamerika und Volkswirtschaftslehre an der Universit</w:t>
      </w:r>
      <w:r>
        <w:rPr>
          <w:rtl w:val="0"/>
        </w:rPr>
        <w:t>ä</w:t>
      </w:r>
      <w:r>
        <w:rPr>
          <w:rtl w:val="0"/>
        </w:rPr>
        <w:t>t zu K</w:t>
      </w:r>
      <w:r>
        <w:rPr>
          <w:rtl w:val="0"/>
        </w:rPr>
        <w:t>ö</w:t>
      </w:r>
      <w:r>
        <w:rPr>
          <w:rtl w:val="0"/>
        </w:rPr>
        <w:t>ln sowie B</w:t>
      </w:r>
      <w:r>
        <w:rPr>
          <w:rtl w:val="0"/>
        </w:rPr>
        <w:t>ü</w:t>
      </w:r>
      <w:r>
        <w:rPr>
          <w:rtl w:val="0"/>
        </w:rPr>
        <w:t>hnentanz und Tanzwissenschaften am Zentrum f</w:t>
      </w:r>
      <w:r>
        <w:rPr>
          <w:rtl w:val="0"/>
        </w:rPr>
        <w:t>ü</w:t>
      </w:r>
      <w:r>
        <w:rPr>
          <w:rtl w:val="0"/>
        </w:rPr>
        <w:t>r Zeitgen</w:t>
      </w:r>
      <w:r>
        <w:rPr>
          <w:rtl w:val="0"/>
        </w:rPr>
        <w:t>ö</w:t>
      </w:r>
      <w:r>
        <w:rPr>
          <w:rtl w:val="0"/>
        </w:rPr>
        <w:t>ssischen Tanz K</w:t>
      </w:r>
      <w:r>
        <w:rPr>
          <w:rtl w:val="0"/>
        </w:rPr>
        <w:t>ö</w:t>
      </w:r>
      <w:r>
        <w:rPr>
          <w:rtl w:val="0"/>
        </w:rPr>
        <w:t>ln. Ihr Forschungsschwerpunkt lag dabei auf interkulturellen Konzepten, postkolonialen Theorien, lateinamerikanischen Bewegungskulturen und Institutionsgeschichte. Derzeit arbeitet sie im Kulturmanagement und als Dramaturgin f</w:t>
      </w:r>
      <w:r>
        <w:rPr>
          <w:rtl w:val="0"/>
        </w:rPr>
        <w:t>ü</w:t>
      </w:r>
      <w:r>
        <w:rPr>
          <w:rtl w:val="0"/>
        </w:rPr>
        <w:t>r Tanz in K</w:t>
      </w:r>
      <w:r>
        <w:rPr>
          <w:rtl w:val="0"/>
        </w:rPr>
        <w:t>ö</w:t>
      </w:r>
      <w:r>
        <w:rPr>
          <w:rtl w:val="0"/>
        </w:rPr>
        <w:t>ln und Buenos Aires als auch in der freien Wirtschaft im Personalwesen.</w:t>
      </w:r>
    </w:p>
    <w:p>
      <w:pPr>
        <w:pStyle w:val="Normal.0"/>
      </w:pPr>
    </w:p>
    <w:tbl>
      <w:tblPr>
        <w:tblW w:w="9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0"/>
        <w:gridCol w:w="4500"/>
      </w:tblGrid>
      <w:tr>
        <w:tblPrEx>
          <w:shd w:val="clear" w:color="auto" w:fill="ced7e7"/>
        </w:tblPrEx>
        <w:trPr>
          <w:trHeight w:val="300" w:hRule="atLeast"/>
        </w:trPr>
        <w:tc>
          <w:tcPr>
            <w:tcW w:type="dxa" w:w="4500"/>
            <w:tcBorders>
              <w:top w:val="single" w:color="ffffff" w:sz="8" w:space="0" w:shadow="0" w:frame="0"/>
              <w:left w:val="single" w:color="ffffff" w:sz="8" w:space="0" w:shadow="0" w:frame="0"/>
              <w:bottom w:val="nil"/>
              <w:right w:val="nil"/>
            </w:tcBorders>
            <w:shd w:val="clear" w:color="auto" w:fill="ced7e7"/>
            <w:tcMar>
              <w:top w:type="dxa" w:w="80"/>
              <w:left w:type="dxa" w:w="80"/>
              <w:bottom w:type="dxa" w:w="80"/>
              <w:right w:type="dxa" w:w="80"/>
            </w:tcMar>
            <w:vAlign w:val="top"/>
          </w:tcPr>
          <w:p>
            <w:pPr>
              <w:pStyle w:val="Normal.0"/>
              <w:jc w:val="left"/>
            </w:pPr>
            <w:r>
              <w:rPr>
                <w:rStyle w:val="Ohne A"/>
                <w:rtl w:val="0"/>
                <w:lang w:val="de-DE"/>
              </w:rPr>
              <w:t>Kontakt Presse (Deutschland):</w:t>
            </w:r>
          </w:p>
        </w:tc>
        <w:tc>
          <w:tcPr>
            <w:tcW w:type="dxa" w:w="4500"/>
            <w:tcBorders>
              <w:top w:val="single" w:color="ffffff" w:sz="8" w:space="0" w:shadow="0" w:frame="0"/>
              <w:left w:val="nil"/>
              <w:bottom w:val="nil"/>
              <w:right w:val="single" w:color="ffffff" w:sz="8" w:space="0" w:shadow="0" w:frame="0"/>
            </w:tcBorders>
            <w:shd w:val="clear" w:color="auto" w:fill="ced7e7"/>
            <w:tcMar>
              <w:top w:type="dxa" w:w="80"/>
              <w:left w:type="dxa" w:w="80"/>
              <w:bottom w:type="dxa" w:w="80"/>
              <w:right w:type="dxa" w:w="80"/>
            </w:tcMar>
            <w:vAlign w:val="top"/>
          </w:tcPr>
          <w:p>
            <w:pPr>
              <w:pStyle w:val="Normal.0"/>
              <w:jc w:val="left"/>
            </w:pPr>
            <w:r>
              <w:rPr>
                <w:rStyle w:val="Ohne A"/>
                <w:rtl w:val="0"/>
                <w:lang w:val="de-DE"/>
              </w:rPr>
              <w:t>Kontakt Presse (international):</w:t>
            </w:r>
          </w:p>
        </w:tc>
      </w:tr>
      <w:tr>
        <w:tblPrEx>
          <w:shd w:val="clear" w:color="auto" w:fill="ced7e7"/>
        </w:tblPrEx>
        <w:trPr>
          <w:trHeight w:val="292" w:hRule="atLeast"/>
        </w:trPr>
        <w:tc>
          <w:tcPr>
            <w:tcW w:type="dxa" w:w="4500"/>
            <w:tcBorders>
              <w:top w:val="nil"/>
              <w:left w:val="single" w:color="ffffff" w:sz="8" w:space="0" w:shadow="0" w:frame="0"/>
              <w:bottom w:val="nil"/>
              <w:right w:val="nil"/>
            </w:tcBorders>
            <w:shd w:val="clear" w:color="auto" w:fill="ffffff"/>
            <w:tcMar>
              <w:top w:type="dxa" w:w="80"/>
              <w:left w:type="dxa" w:w="80"/>
              <w:bottom w:type="dxa" w:w="80"/>
              <w:right w:type="dxa" w:w="80"/>
            </w:tcMar>
            <w:vAlign w:val="top"/>
          </w:tcPr>
          <w:p>
            <w:pPr>
              <w:pStyle w:val="Normal.0"/>
              <w:jc w:val="left"/>
            </w:pPr>
            <w:r>
              <w:rPr>
                <w:rStyle w:val="Ohne A"/>
                <w:rtl w:val="0"/>
                <w:lang w:val="de-DE"/>
              </w:rPr>
              <w:t>Markus Tomczyk</w:t>
            </w:r>
          </w:p>
        </w:tc>
        <w:tc>
          <w:tcPr>
            <w:tcW w:type="dxa" w:w="4500"/>
            <w:tcBorders>
              <w:top w:val="nil"/>
              <w:left w:val="nil"/>
              <w:bottom w:val="nil"/>
              <w:right w:val="single" w:color="ffffff" w:sz="8" w:space="0" w:shadow="0" w:frame="0"/>
            </w:tcBorders>
            <w:shd w:val="clear" w:color="auto" w:fill="ffffff"/>
            <w:tcMar>
              <w:top w:type="dxa" w:w="80"/>
              <w:left w:type="dxa" w:w="80"/>
              <w:bottom w:type="dxa" w:w="80"/>
              <w:right w:type="dxa" w:w="80"/>
            </w:tcMar>
            <w:vAlign w:val="top"/>
          </w:tcPr>
          <w:p>
            <w:pPr>
              <w:pStyle w:val="Normal.0"/>
              <w:jc w:val="left"/>
            </w:pPr>
            <w:r>
              <w:rPr>
                <w:rStyle w:val="Ohne A"/>
                <w:rtl w:val="0"/>
                <w:lang w:val="de-DE"/>
              </w:rPr>
              <w:t>Nikos Konstantakis</w:t>
            </w:r>
          </w:p>
        </w:tc>
      </w:tr>
      <w:tr>
        <w:tblPrEx>
          <w:shd w:val="clear" w:color="auto" w:fill="ced7e7"/>
        </w:tblPrEx>
        <w:trPr>
          <w:trHeight w:val="292" w:hRule="atLeast"/>
        </w:trPr>
        <w:tc>
          <w:tcPr>
            <w:tcW w:type="dxa" w:w="4500"/>
            <w:tcBorders>
              <w:top w:val="nil"/>
              <w:left w:val="single" w:color="ffffff" w:sz="8" w:space="0" w:shadow="0" w:frame="0"/>
              <w:bottom w:val="nil"/>
              <w:right w:val="nil"/>
            </w:tcBorders>
            <w:shd w:val="clear" w:color="auto" w:fill="ced7e7"/>
            <w:tcMar>
              <w:top w:type="dxa" w:w="80"/>
              <w:left w:type="dxa" w:w="80"/>
              <w:bottom w:type="dxa" w:w="80"/>
              <w:right w:type="dxa" w:w="80"/>
            </w:tcMar>
            <w:vAlign w:val="top"/>
          </w:tcPr>
          <w:p>
            <w:pPr>
              <w:pStyle w:val="Normal.0"/>
              <w:jc w:val="left"/>
            </w:pPr>
            <w:r>
              <w:rPr>
                <w:rStyle w:val="Hyperlink.1"/>
                <w:color w:val="1155cc"/>
                <w:u w:val="single" w:color="1155cc"/>
                <w:lang w:val="de-DE"/>
              </w:rPr>
              <w:fldChar w:fldCharType="begin" w:fldLock="0"/>
            </w:r>
            <w:r>
              <w:rPr>
                <w:rStyle w:val="Hyperlink.1"/>
                <w:color w:val="1155cc"/>
                <w:u w:val="single" w:color="1155cc"/>
                <w:lang w:val="de-DE"/>
              </w:rPr>
              <w:instrText xml:space="preserve"> HYPERLINK "mailto:markus@tripletrips.de"</w:instrText>
            </w:r>
            <w:r>
              <w:rPr>
                <w:rStyle w:val="Hyperlink.1"/>
                <w:color w:val="1155cc"/>
                <w:u w:val="single" w:color="1155cc"/>
                <w:lang w:val="de-DE"/>
              </w:rPr>
              <w:fldChar w:fldCharType="separate" w:fldLock="0"/>
            </w:r>
            <w:r>
              <w:rPr>
                <w:rStyle w:val="Hyperlink.1"/>
                <w:color w:val="1155cc"/>
                <w:u w:val="single" w:color="1155cc"/>
                <w:rtl w:val="0"/>
                <w:lang w:val="de-DE"/>
              </w:rPr>
              <w:t>markus@tripletrips.de</w:t>
            </w:r>
            <w:r>
              <w:rPr/>
              <w:fldChar w:fldCharType="end" w:fldLock="0"/>
            </w:r>
          </w:p>
        </w:tc>
        <w:tc>
          <w:tcPr>
            <w:tcW w:type="dxa" w:w="4500"/>
            <w:tcBorders>
              <w:top w:val="nil"/>
              <w:left w:val="nil"/>
              <w:bottom w:val="nil"/>
              <w:right w:val="single" w:color="ffffff" w:sz="8" w:space="0" w:shadow="0" w:frame="0"/>
            </w:tcBorders>
            <w:shd w:val="clear" w:color="auto" w:fill="ced7e7"/>
            <w:tcMar>
              <w:top w:type="dxa" w:w="80"/>
              <w:left w:type="dxa" w:w="80"/>
              <w:bottom w:type="dxa" w:w="80"/>
              <w:right w:type="dxa" w:w="80"/>
            </w:tcMar>
            <w:vAlign w:val="top"/>
          </w:tcPr>
          <w:p>
            <w:pPr>
              <w:pStyle w:val="Normal.0"/>
              <w:jc w:val="left"/>
            </w:pPr>
            <w:r>
              <w:rPr>
                <w:rStyle w:val="Hyperlink.1"/>
                <w:color w:val="1155cc"/>
                <w:u w:val="single" w:color="1155cc"/>
                <w:lang w:val="de-DE"/>
              </w:rPr>
              <w:fldChar w:fldCharType="begin" w:fldLock="0"/>
            </w:r>
            <w:r>
              <w:rPr>
                <w:rStyle w:val="Hyperlink.1"/>
                <w:color w:val="1155cc"/>
                <w:u w:val="single" w:color="1155cc"/>
                <w:lang w:val="de-DE"/>
              </w:rPr>
              <w:instrText xml:space="preserve"> HYPERLINK "mailto:nikos@tripletrips.de"</w:instrText>
            </w:r>
            <w:r>
              <w:rPr>
                <w:rStyle w:val="Hyperlink.1"/>
                <w:color w:val="1155cc"/>
                <w:u w:val="single" w:color="1155cc"/>
                <w:lang w:val="de-DE"/>
              </w:rPr>
              <w:fldChar w:fldCharType="separate" w:fldLock="0"/>
            </w:r>
            <w:r>
              <w:rPr>
                <w:rStyle w:val="Hyperlink.1"/>
                <w:color w:val="1155cc"/>
                <w:u w:val="single" w:color="1155cc"/>
                <w:rtl w:val="0"/>
                <w:lang w:val="de-DE"/>
              </w:rPr>
              <w:t>nikos@tripletrips.de</w:t>
            </w:r>
            <w:r>
              <w:rPr/>
              <w:fldChar w:fldCharType="end" w:fldLock="0"/>
            </w:r>
          </w:p>
        </w:tc>
      </w:tr>
      <w:tr>
        <w:tblPrEx>
          <w:shd w:val="clear" w:color="auto" w:fill="ced7e7"/>
        </w:tblPrEx>
        <w:trPr>
          <w:trHeight w:val="292" w:hRule="atLeast"/>
        </w:trPr>
        <w:tc>
          <w:tcPr>
            <w:tcW w:type="dxa" w:w="4500"/>
            <w:tcBorders>
              <w:top w:val="nil"/>
              <w:left w:val="single" w:color="ffffff" w:sz="8" w:space="0" w:shadow="0" w:frame="0"/>
              <w:bottom w:val="single" w:color="ffffff" w:sz="8" w:space="0" w:shadow="0" w:frame="0"/>
              <w:right w:val="nil"/>
            </w:tcBorders>
            <w:shd w:val="clear" w:color="auto" w:fill="ffffff"/>
            <w:tcMar>
              <w:top w:type="dxa" w:w="80"/>
              <w:left w:type="dxa" w:w="80"/>
              <w:bottom w:type="dxa" w:w="80"/>
              <w:right w:type="dxa" w:w="80"/>
            </w:tcMar>
            <w:vAlign w:val="top"/>
          </w:tcPr>
          <w:p>
            <w:pPr>
              <w:pStyle w:val="Normal.0"/>
              <w:jc w:val="left"/>
            </w:pPr>
            <w:r>
              <w:rPr>
                <w:rStyle w:val="Ohne A"/>
                <w:rtl w:val="0"/>
                <w:lang w:val="de-DE"/>
              </w:rPr>
              <w:t>+49 (0) 176 233 800 90</w:t>
            </w:r>
          </w:p>
        </w:tc>
        <w:tc>
          <w:tcPr>
            <w:tcW w:type="dxa" w:w="4500"/>
            <w:tcBorders>
              <w:top w:val="nil"/>
              <w:left w:val="nil"/>
              <w:bottom w:val="single" w:color="ffffff" w:sz="8" w:space="0" w:shadow="0" w:frame="0"/>
              <w:right w:val="single" w:color="ffffff" w:sz="8" w:space="0" w:shadow="0" w:frame="0"/>
            </w:tcBorders>
            <w:shd w:val="clear" w:color="auto" w:fill="ffffff"/>
            <w:tcMar>
              <w:top w:type="dxa" w:w="80"/>
              <w:left w:type="dxa" w:w="80"/>
              <w:bottom w:type="dxa" w:w="80"/>
              <w:right w:type="dxa" w:w="80"/>
            </w:tcMar>
            <w:vAlign w:val="top"/>
          </w:tcPr>
          <w:p>
            <w:pPr>
              <w:pStyle w:val="Normal.0"/>
              <w:jc w:val="left"/>
            </w:pPr>
            <w:r>
              <w:rPr>
                <w:rStyle w:val="Ohne A"/>
                <w:rtl w:val="0"/>
                <w:lang w:val="de-DE"/>
              </w:rPr>
              <w:t>+49 (0) 176 741 959 98</w:t>
            </w:r>
          </w:p>
        </w:tc>
      </w:tr>
    </w:tbl>
    <w:p>
      <w:pPr>
        <w:pStyle w:val="Normal.0"/>
        <w:widowControl w:val="0"/>
        <w:spacing w:line="240" w:lineRule="auto"/>
        <w:ind w:left="108" w:hanging="108"/>
        <w:jc w:val="left"/>
      </w:pPr>
    </w:p>
    <w:p>
      <w:pPr>
        <w:pStyle w:val="heading 2"/>
      </w:pPr>
      <w:r>
        <w:rPr>
          <w:rStyle w:val="Hyperlink.2"/>
          <w:color w:val="0000ff"/>
          <w:u w:val="single" w:color="0000ff"/>
          <w:lang w:val="en-US"/>
        </w:rPr>
        <w:fldChar w:fldCharType="begin" w:fldLock="0"/>
      </w:r>
      <w:r>
        <w:rPr>
          <w:rStyle w:val="Hyperlink.2"/>
          <w:color w:val="0000ff"/>
          <w:u w:val="single" w:color="0000ff"/>
          <w:lang w:val="en-US"/>
        </w:rPr>
        <w:instrText xml:space="preserve"> HYPERLINK "http://www.tripletrips.de"</w:instrText>
      </w:r>
      <w:r>
        <w:rPr>
          <w:rStyle w:val="Hyperlink.2"/>
          <w:color w:val="0000ff"/>
          <w:u w:val="single" w:color="0000ff"/>
          <w:lang w:val="en-US"/>
        </w:rPr>
        <w:fldChar w:fldCharType="separate" w:fldLock="0"/>
      </w:r>
      <w:bookmarkStart w:name="hcm13tbehdfpy" w:id="8"/>
      <w:r>
        <w:rPr>
          <w:rStyle w:val="Hyperlink.2"/>
          <w:color w:val="0000ff"/>
          <w:u w:val="single" w:color="0000ff"/>
          <w:rtl w:val="0"/>
          <w:lang w:val="en-US"/>
        </w:rPr>
        <w:t>www.tripletrips.de</w:t>
      </w:r>
      <w:bookmarkEnd w:id="8"/>
      <w:r>
        <w:rPr>
          <w:lang w:val="en-US"/>
        </w:rPr>
        <w:fldChar w:fldCharType="end" w:fldLock="0"/>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Normal.0"/>
    <w:pPr>
      <w:keepNext w:val="1"/>
      <w:keepLines w:val="1"/>
      <w:pageBreakBefore w:val="0"/>
      <w:widowControl w:val="1"/>
      <w:shd w:val="clear" w:color="auto" w:fill="auto"/>
      <w:suppressAutoHyphens w:val="0"/>
      <w:bidi w:val="0"/>
      <w:spacing w:before="0" w:after="60" w:line="276"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52"/>
      <w:szCs w:val="52"/>
      <w:u w:val="none" w:color="000000"/>
      <w:vertAlign w:val="baseline"/>
      <w:lang w:val="de-DE"/>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heading 2">
    <w:name w:val="heading 2"/>
    <w:next w:val="Normal.0"/>
    <w:pPr>
      <w:keepNext w:val="1"/>
      <w:keepLines w:val="1"/>
      <w:pageBreakBefore w:val="0"/>
      <w:widowControl w:val="1"/>
      <w:shd w:val="clear" w:color="auto" w:fill="auto"/>
      <w:suppressAutoHyphens w:val="0"/>
      <w:bidi w:val="0"/>
      <w:spacing w:before="360" w:after="120" w:line="240" w:lineRule="auto"/>
      <w:ind w:left="0" w:right="0" w:firstLine="0"/>
      <w:jc w:val="both"/>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de-DE"/>
    </w:rPr>
  </w:style>
  <w:style w:type="character" w:styleId="Ohne A">
    <w:name w:val="Ohne A"/>
    <w:rPr>
      <w:lang w:val="de-DE"/>
    </w:rPr>
  </w:style>
  <w:style w:type="character" w:styleId="Hyperlink.0">
    <w:name w:val="Hyperlink.0"/>
    <w:basedOn w:val="Ohne A"/>
    <w:next w:val="Hyperlink.0"/>
    <w:rPr>
      <w:color w:val="1155cc"/>
      <w:u w:val="single" w:color="1155cc"/>
    </w:rPr>
  </w:style>
  <w:style w:type="character" w:styleId="Hyperlink.1">
    <w:name w:val="Hyperlink.1"/>
    <w:basedOn w:val="Ohne A"/>
    <w:next w:val="Hyperlink.1"/>
    <w:rPr>
      <w:color w:val="1155cc"/>
      <w:u w:val="single" w:color="1155cc"/>
      <w:lang w:val="de-DE"/>
    </w:rPr>
  </w:style>
  <w:style w:type="character" w:styleId="Hyperlink.2">
    <w:name w:val="Hyperlink.2"/>
    <w:basedOn w:val="Ohne A"/>
    <w:next w:val="Hyperlink.2"/>
    <w:rPr>
      <w:color w:val="0000ff"/>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